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78" w:rsidRPr="00247678" w:rsidRDefault="00247678" w:rsidP="00C2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47678">
        <w:rPr>
          <w:rFonts w:ascii="Times New Roman" w:hAnsi="Times New Roman" w:cs="Times New Roman"/>
          <w:sz w:val="24"/>
          <w:szCs w:val="24"/>
          <w:lang w:val="de-DE"/>
        </w:rPr>
        <w:t xml:space="preserve">Call </w:t>
      </w:r>
      <w:proofErr w:type="spellStart"/>
      <w:r w:rsidRPr="00247678"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 w:rsidRPr="00247678">
        <w:rPr>
          <w:rFonts w:ascii="Times New Roman" w:hAnsi="Times New Roman" w:cs="Times New Roman"/>
          <w:sz w:val="24"/>
          <w:szCs w:val="24"/>
          <w:lang w:val="de-DE"/>
        </w:rPr>
        <w:t xml:space="preserve"> Papers</w:t>
      </w:r>
    </w:p>
    <w:p w:rsidR="00247678" w:rsidRPr="00247678" w:rsidRDefault="00247678" w:rsidP="00C2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47678" w:rsidRPr="00247678" w:rsidRDefault="00247678" w:rsidP="00C2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47678">
        <w:rPr>
          <w:rFonts w:ascii="Times New Roman" w:hAnsi="Times New Roman" w:cs="Times New Roman"/>
          <w:sz w:val="24"/>
          <w:szCs w:val="24"/>
          <w:lang w:val="de-DE"/>
        </w:rPr>
        <w:t>Jahrbuch der Internationalen Heiner Müller Gesellschaft 1 (2024)</w:t>
      </w:r>
    </w:p>
    <w:p w:rsidR="00F311D5" w:rsidRPr="00247678" w:rsidRDefault="00247678" w:rsidP="00C2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47678">
        <w:rPr>
          <w:rFonts w:ascii="Times New Roman" w:hAnsi="Times New Roman" w:cs="Times New Roman"/>
          <w:sz w:val="24"/>
          <w:szCs w:val="24"/>
          <w:lang w:val="nl-NL"/>
        </w:rPr>
        <w:t>Ed. by Norbert Otto Eke, Janine Ludwig und FlorianVaßen</w:t>
      </w:r>
    </w:p>
    <w:p w:rsidR="00247678" w:rsidRDefault="00247678" w:rsidP="00C22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678" w:rsidRPr="00247678" w:rsidRDefault="00247678" w:rsidP="00C22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678" w:rsidRDefault="00247678" w:rsidP="00C22438">
      <w:pPr>
        <w:spacing w:line="360" w:lineRule="auto"/>
      </w:pPr>
      <w:r>
        <w:t xml:space="preserve">In 2024 the International Heiner Müller Society will begin publishing a yearbook with </w:t>
      </w:r>
      <w:proofErr w:type="spellStart"/>
      <w:r>
        <w:t>Aisthesis</w:t>
      </w:r>
      <w:proofErr w:type="spellEnd"/>
      <w:r>
        <w:t xml:space="preserve"> Verlag (Bielefeld, Germany) in which scholarly research, archival findings and material</w:t>
      </w:r>
      <w:r w:rsidR="00C22438">
        <w:t>,</w:t>
      </w:r>
      <w:r>
        <w:t xml:space="preserve"> as well as shorter contributions such as reviews and project descriptions will appear. We are seeking contributions for the first volume texts of about 15 pages (5000 words / 30,000 characters)</w:t>
      </w:r>
      <w:r w:rsidR="00BA3A7F">
        <w:t xml:space="preserve"> </w:t>
      </w:r>
      <w:r w:rsidR="00BA3A7F">
        <w:t>with a thematic focus on Heiner Müller’s discourse of nature</w:t>
      </w:r>
      <w:r>
        <w:t>.</w:t>
      </w:r>
    </w:p>
    <w:p w:rsidR="00FC40BC" w:rsidRDefault="00FC40BC" w:rsidP="00C22438">
      <w:pPr>
        <w:spacing w:line="360" w:lineRule="auto"/>
      </w:pPr>
      <w:r>
        <w:tab/>
        <w:t>The Yearbook’s theme leads deep into a field of agonistic discussions whose topicality is obvious. Human</w:t>
      </w:r>
      <w:r w:rsidR="00BA3A7F">
        <w:t xml:space="preserve"> beings</w:t>
      </w:r>
      <w:r>
        <w:t xml:space="preserve"> increasingly destroy nature in the Anthropocene and as a result </w:t>
      </w:r>
      <w:r w:rsidR="00BA3A7F">
        <w:t>their</w:t>
      </w:r>
      <w:r>
        <w:t xml:space="preserve"> own source</w:t>
      </w:r>
      <w:r w:rsidR="00BA3A7F">
        <w:t>s</w:t>
      </w:r>
      <w:r>
        <w:t xml:space="preserve"> of life. </w:t>
      </w:r>
      <w:r w:rsidR="00BA3A7F">
        <w:t>They are</w:t>
      </w:r>
      <w:r>
        <w:t xml:space="preserve"> “at war” with nature, which “defends” itself in the form of ecological catastrophes. </w:t>
      </w:r>
      <w:r w:rsidR="003E541C">
        <w:t>In this context</w:t>
      </w:r>
      <w:r>
        <w:t xml:space="preserve"> the theater is challenged to ask about new responsibilities, modes of practice, and goals, different themes and constellations, and a new aesthetics and form, as for example </w:t>
      </w:r>
      <w:r w:rsidR="003E541C">
        <w:t xml:space="preserve">they are addressed </w:t>
      </w:r>
      <w:r>
        <w:t xml:space="preserve">in Frank Raddatz’s </w:t>
      </w:r>
      <w:proofErr w:type="gramStart"/>
      <w:r w:rsidRPr="003E541C">
        <w:rPr>
          <w:i/>
        </w:rPr>
        <w:t>Das</w:t>
      </w:r>
      <w:proofErr w:type="gramEnd"/>
      <w:r w:rsidRPr="003E541C">
        <w:rPr>
          <w:i/>
        </w:rPr>
        <w:t xml:space="preserve"> Drama des </w:t>
      </w:r>
      <w:proofErr w:type="spellStart"/>
      <w:r w:rsidRPr="003E541C">
        <w:rPr>
          <w:i/>
        </w:rPr>
        <w:t>Anthropozäns</w:t>
      </w:r>
      <w:proofErr w:type="spellEnd"/>
      <w:r>
        <w:t xml:space="preserve"> (Berlin 2021) or </w:t>
      </w:r>
      <w:r w:rsidRPr="003E541C">
        <w:t xml:space="preserve">Frank </w:t>
      </w:r>
      <w:proofErr w:type="spellStart"/>
      <w:r w:rsidRPr="003E541C">
        <w:t>Oberender</w:t>
      </w:r>
      <w:r w:rsidR="003E541C">
        <w:t>’</w:t>
      </w:r>
      <w:r w:rsidRPr="003E541C">
        <w:t>s</w:t>
      </w:r>
      <w:proofErr w:type="spellEnd"/>
      <w:r w:rsidRPr="003E541C">
        <w:rPr>
          <w:i/>
        </w:rPr>
        <w:t xml:space="preserve"> Gaia-Theater</w:t>
      </w:r>
      <w:r>
        <w:t xml:space="preserve"> (Berlin 2022)</w:t>
      </w:r>
      <w:r w:rsidR="003E541C">
        <w:t xml:space="preserve">. We also point to the connection of literature and nature in the concept of </w:t>
      </w:r>
      <w:r w:rsidR="003E541C" w:rsidRPr="003E541C">
        <w:rPr>
          <w:i/>
        </w:rPr>
        <w:t>Nature Writing</w:t>
      </w:r>
      <w:r w:rsidR="003E541C">
        <w:t xml:space="preserve">, the ecocritical model (Gabriele </w:t>
      </w:r>
      <w:proofErr w:type="spellStart"/>
      <w:r w:rsidR="003E541C">
        <w:t>Dürbeck</w:t>
      </w:r>
      <w:proofErr w:type="spellEnd"/>
      <w:r w:rsidR="003E541C">
        <w:t xml:space="preserve"> / </w:t>
      </w:r>
      <w:proofErr w:type="spellStart"/>
      <w:r w:rsidR="003E541C">
        <w:t>Urte</w:t>
      </w:r>
      <w:proofErr w:type="spellEnd"/>
      <w:r w:rsidR="003E541C">
        <w:t xml:space="preserve"> </w:t>
      </w:r>
      <w:proofErr w:type="spellStart"/>
      <w:r w:rsidR="003E541C">
        <w:t>Stobbe</w:t>
      </w:r>
      <w:proofErr w:type="spellEnd"/>
      <w:r w:rsidR="003E541C">
        <w:t xml:space="preserve">, 2015; Benjamin </w:t>
      </w:r>
      <w:proofErr w:type="spellStart"/>
      <w:r w:rsidR="003E541C">
        <w:t>Bühler</w:t>
      </w:r>
      <w:proofErr w:type="spellEnd"/>
      <w:r w:rsidR="003E541C">
        <w:t xml:space="preserve"> 2016), and ecofeminist approaches as discussed by Karen J. Warren in </w:t>
      </w:r>
      <w:r w:rsidR="003E541C" w:rsidRPr="003E541C">
        <w:rPr>
          <w:i/>
        </w:rPr>
        <w:t>Ecofeminist Philosophy</w:t>
      </w:r>
      <w:r w:rsidR="003E541C">
        <w:t xml:space="preserve"> (Lanh</w:t>
      </w:r>
      <w:r w:rsidR="00BA3A7F">
        <w:t>am</w:t>
      </w:r>
      <w:r w:rsidR="003E541C">
        <w:t>, MD 2000).</w:t>
      </w:r>
    </w:p>
    <w:p w:rsidR="001A452D" w:rsidRDefault="003E541C" w:rsidP="00C22438">
      <w:pPr>
        <w:spacing w:line="360" w:lineRule="auto"/>
      </w:pPr>
      <w:r>
        <w:tab/>
      </w:r>
      <w:r w:rsidR="002F2E23">
        <w:t>Within this framework</w:t>
      </w:r>
      <w:r>
        <w:t xml:space="preserve"> the Yearbook’s focus is directed toward the continually shifting configurations and constellations of nature and their meaning within Müller’s dramas and theatrical work. This was the case in </w:t>
      </w:r>
      <w:r w:rsidR="009976AB">
        <w:t xml:space="preserve">his </w:t>
      </w:r>
      <w:r>
        <w:t>plays of the 1950s and 1960s</w:t>
      </w:r>
      <w:r w:rsidR="002F2E23">
        <w:t>,</w:t>
      </w:r>
      <w:r>
        <w:t xml:space="preserve"> </w:t>
      </w:r>
      <w:r w:rsidR="002F2E23">
        <w:t>which sharpened the view of economic rationalization as the sphere for adjusting body and nature when physically connoted aspirations of pleasure collide with the utopian projections of communism / socialism</w:t>
      </w:r>
      <w:r w:rsidR="0018756C">
        <w:t>, and it continued into the late work of staging revolts of nature as the incommensurable “reserves” of utopia.</w:t>
      </w:r>
      <w:r w:rsidR="00EE3EC7">
        <w:t xml:space="preserve"> At the one pole of </w:t>
      </w:r>
      <w:r w:rsidR="001D4760">
        <w:t xml:space="preserve">the </w:t>
      </w:r>
      <w:r w:rsidR="00EE3EC7">
        <w:t xml:space="preserve">semantics of nature we find its industrialization and domination by humankind as a progressive metaphor in the comedy model of the </w:t>
      </w:r>
      <w:r w:rsidR="00D122D9">
        <w:t>mini-drama</w:t>
      </w:r>
      <w:r w:rsidR="00D122D9" w:rsidRPr="00EE3EC7">
        <w:rPr>
          <w:i/>
        </w:rPr>
        <w:t xml:space="preserve"> </w:t>
      </w:r>
      <w:r w:rsidR="00EE3EC7" w:rsidRPr="00EE3EC7">
        <w:rPr>
          <w:i/>
        </w:rPr>
        <w:t>Herakles 5</w:t>
      </w:r>
      <w:r w:rsidR="00EE3EC7">
        <w:t xml:space="preserve">. At the other pole </w:t>
      </w:r>
      <w:r w:rsidR="001A452D">
        <w:t>is</w:t>
      </w:r>
      <w:r w:rsidR="00EE3EC7">
        <w:t xml:space="preserve"> </w:t>
      </w:r>
      <w:r w:rsidR="001D4760">
        <w:t xml:space="preserve">the </w:t>
      </w:r>
      <w:r w:rsidR="001A452D">
        <w:t>definition of revolution as the elemental violence of nature</w:t>
      </w:r>
      <w:r w:rsidR="009976AB">
        <w:t xml:space="preserve"> that</w:t>
      </w:r>
      <w:r w:rsidR="001A452D">
        <w:t xml:space="preserve"> </w:t>
      </w:r>
      <w:r w:rsidR="001D4760">
        <w:t xml:space="preserve">Müller </w:t>
      </w:r>
      <w:r w:rsidR="001A452D">
        <w:t xml:space="preserve">adapted from </w:t>
      </w:r>
      <w:proofErr w:type="spellStart"/>
      <w:r w:rsidR="00EE3EC7">
        <w:t>Aimé</w:t>
      </w:r>
      <w:proofErr w:type="spellEnd"/>
      <w:r w:rsidR="00EE3EC7">
        <w:t xml:space="preserve"> </w:t>
      </w:r>
      <w:proofErr w:type="spellStart"/>
      <w:r w:rsidR="00EE3EC7">
        <w:t>Césaire’s</w:t>
      </w:r>
      <w:proofErr w:type="spellEnd"/>
      <w:r w:rsidR="00EE3EC7">
        <w:t xml:space="preserve"> and Leopold </w:t>
      </w:r>
      <w:proofErr w:type="spellStart"/>
      <w:r w:rsidR="00EE3EC7">
        <w:t>Sedhor</w:t>
      </w:r>
      <w:proofErr w:type="spellEnd"/>
      <w:r w:rsidR="00EE3EC7">
        <w:t xml:space="preserve"> Senghor’</w:t>
      </w:r>
      <w:r w:rsidR="001A452D">
        <w:t xml:space="preserve">s existential ontology of </w:t>
      </w:r>
      <w:proofErr w:type="spellStart"/>
      <w:r w:rsidR="001A452D">
        <w:t>Négritude</w:t>
      </w:r>
      <w:proofErr w:type="spellEnd"/>
      <w:r w:rsidR="001D4760">
        <w:t>, when i</w:t>
      </w:r>
      <w:r w:rsidR="001A452D">
        <w:t xml:space="preserve">n </w:t>
      </w:r>
      <w:r w:rsidR="001A452D" w:rsidRPr="001A452D">
        <w:rPr>
          <w:i/>
        </w:rPr>
        <w:t xml:space="preserve">Der </w:t>
      </w:r>
      <w:proofErr w:type="spellStart"/>
      <w:r w:rsidR="001A452D" w:rsidRPr="001A452D">
        <w:rPr>
          <w:i/>
        </w:rPr>
        <w:t>Auftrag</w:t>
      </w:r>
      <w:proofErr w:type="spellEnd"/>
      <w:r w:rsidR="001A452D">
        <w:t xml:space="preserve"> </w:t>
      </w:r>
      <w:r w:rsidR="001D4760">
        <w:t>he</w:t>
      </w:r>
      <w:r w:rsidR="001A452D">
        <w:t xml:space="preserve"> confronts the anthropocentric definition of the essence of history with an irrational model of avenging, retaliating </w:t>
      </w:r>
      <w:r w:rsidR="001A452D">
        <w:lastRenderedPageBreak/>
        <w:t>nature</w:t>
      </w:r>
      <w:r w:rsidR="00C936CA">
        <w:t xml:space="preserve"> / </w:t>
      </w:r>
      <w:r w:rsidR="001D4760">
        <w:t xml:space="preserve">landscape as </w:t>
      </w:r>
      <w:r w:rsidR="00C936CA">
        <w:t>the</w:t>
      </w:r>
      <w:r w:rsidR="001D4760">
        <w:t xml:space="preserve"> principle of emancipation from </w:t>
      </w:r>
      <w:r w:rsidR="00C936CA">
        <w:t>history’s</w:t>
      </w:r>
      <w:r w:rsidR="001D4760">
        <w:t xml:space="preserve"> reifications, enslavements, and mutilations.</w:t>
      </w:r>
    </w:p>
    <w:p w:rsidR="00344290" w:rsidRDefault="009745B4" w:rsidP="00C22438">
      <w:pPr>
        <w:spacing w:line="360" w:lineRule="auto"/>
      </w:pPr>
      <w:r>
        <w:tab/>
        <w:t xml:space="preserve">The contradictory, fluid, and </w:t>
      </w:r>
      <w:r w:rsidR="003728C3">
        <w:t>fragile field of thinking in these terms of nature images strikes us as not yet treated adequately and systematically enough. The planned Yearbook seeks from this perspective to close a gap</w:t>
      </w:r>
      <w:r w:rsidR="00C22438">
        <w:t xml:space="preserve"> if at all possible in the interdisciplinary discussion of literary and theater studies, history and philosophy.</w:t>
      </w:r>
    </w:p>
    <w:p w:rsidR="009976AB" w:rsidRDefault="009976AB" w:rsidP="00C22438">
      <w:pPr>
        <w:spacing w:line="360" w:lineRule="auto"/>
      </w:pPr>
    </w:p>
    <w:p w:rsidR="00C22438" w:rsidRDefault="00C22438" w:rsidP="00C22438">
      <w:pPr>
        <w:spacing w:line="360" w:lineRule="auto"/>
      </w:pPr>
      <w:r>
        <w:t>We are seeking contributions on the following topics in Müller’s work:</w:t>
      </w:r>
    </w:p>
    <w:p w:rsidR="00C22438" w:rsidRDefault="00C22438" w:rsidP="00C22438">
      <w:pPr>
        <w:spacing w:line="360" w:lineRule="auto"/>
      </w:pPr>
      <w:r>
        <w:tab/>
        <w:t>-</w:t>
      </w:r>
      <w:bookmarkStart w:id="0" w:name="_GoBack"/>
      <w:bookmarkEnd w:id="0"/>
      <w:r>
        <w:t xml:space="preserve"> </w:t>
      </w:r>
      <w:proofErr w:type="spellStart"/>
      <w:r>
        <w:t>metaphorization</w:t>
      </w:r>
      <w:proofErr w:type="spellEnd"/>
      <w:r>
        <w:t xml:space="preserve"> of body-nature (body and nature)</w:t>
      </w:r>
    </w:p>
    <w:p w:rsidR="00C22438" w:rsidRDefault="00C22438" w:rsidP="00C22438">
      <w:pPr>
        <w:spacing w:line="360" w:lineRule="auto"/>
      </w:pPr>
      <w:r>
        <w:tab/>
        <w:t>- industrialization of nature as emancipatory experience</w:t>
      </w:r>
    </w:p>
    <w:p w:rsidR="00C22438" w:rsidRDefault="00C22438" w:rsidP="00C22438">
      <w:pPr>
        <w:spacing w:line="360" w:lineRule="auto"/>
      </w:pPr>
      <w:r>
        <w:tab/>
        <w:t>- domination of nature / destruction of nature</w:t>
      </w:r>
    </w:p>
    <w:p w:rsidR="00C22438" w:rsidRDefault="00C22438" w:rsidP="00C22438">
      <w:pPr>
        <w:spacing w:line="360" w:lineRule="auto"/>
      </w:pPr>
      <w:r>
        <w:tab/>
        <w:t xml:space="preserve">- semantics of </w:t>
      </w:r>
      <w:r w:rsidR="009976AB">
        <w:t>resurgence</w:t>
      </w:r>
      <w:r>
        <w:t xml:space="preserve"> (of nature)</w:t>
      </w:r>
    </w:p>
    <w:p w:rsidR="00C22438" w:rsidRDefault="00C22438" w:rsidP="00C22438">
      <w:pPr>
        <w:spacing w:line="360" w:lineRule="auto"/>
      </w:pPr>
      <w:r>
        <w:tab/>
        <w:t xml:space="preserve">- Nature-writing (ecocriticism) as </w:t>
      </w:r>
      <w:r w:rsidR="009976AB">
        <w:t xml:space="preserve">an </w:t>
      </w:r>
      <w:r>
        <w:t>aesthetic-structural approach</w:t>
      </w:r>
    </w:p>
    <w:p w:rsidR="009976AB" w:rsidRDefault="009976AB" w:rsidP="00C22438">
      <w:pPr>
        <w:spacing w:line="360" w:lineRule="auto"/>
      </w:pPr>
    </w:p>
    <w:p w:rsidR="00C22438" w:rsidRDefault="00C22438" w:rsidP="00C22438">
      <w:pPr>
        <w:spacing w:line="360" w:lineRule="auto"/>
      </w:pPr>
      <w:r>
        <w:t>Thematic proposals and exposés (maximum one page) in German or English should be sent by 30 April 2023 to</w:t>
      </w:r>
      <w:r w:rsidR="009976AB">
        <w:t xml:space="preserve"> all three editors</w:t>
      </w:r>
      <w:r>
        <w:t>:</w:t>
      </w:r>
    </w:p>
    <w:p w:rsidR="00C22438" w:rsidRPr="00C22438" w:rsidRDefault="00C22438" w:rsidP="009976AB">
      <w:pPr>
        <w:spacing w:line="360" w:lineRule="auto"/>
        <w:ind w:left="720"/>
        <w:rPr>
          <w:lang w:val="de-DE"/>
        </w:rPr>
      </w:pPr>
      <w:r w:rsidRPr="00C22438">
        <w:rPr>
          <w:i/>
        </w:rPr>
        <w:t>Prof. Dr Norbert Otto Eke</w:t>
      </w:r>
      <w:r>
        <w:t xml:space="preserve">, Universität </w:t>
      </w:r>
      <w:r w:rsidRPr="00C22438">
        <w:rPr>
          <w:lang w:val="de-DE"/>
        </w:rPr>
        <w:t>Paderborn, Fakultät für Kulturwissenschaften, 33095 Paderborn; Email: norbert.eke@upb.de</w:t>
      </w:r>
    </w:p>
    <w:p w:rsidR="00C22438" w:rsidRPr="00C22438" w:rsidRDefault="00C22438" w:rsidP="009976AB">
      <w:pPr>
        <w:spacing w:line="360" w:lineRule="auto"/>
        <w:ind w:left="720"/>
        <w:rPr>
          <w:lang w:val="de-DE"/>
        </w:rPr>
      </w:pPr>
      <w:r w:rsidRPr="00C22438">
        <w:rPr>
          <w:i/>
          <w:iCs/>
          <w:lang w:val="de-DE"/>
        </w:rPr>
        <w:t>Dr. Janine Ludwig</w:t>
      </w:r>
      <w:r w:rsidRPr="00C22438">
        <w:rPr>
          <w:iCs/>
          <w:lang w:val="de-DE"/>
        </w:rPr>
        <w:t xml:space="preserve">, </w:t>
      </w:r>
      <w:r w:rsidRPr="00C22438">
        <w:rPr>
          <w:lang w:val="de-DE"/>
        </w:rPr>
        <w:t>Universität Bremen, Dickinson College, Sportturm C 5200, Bibliothekstr. 1, 28359 Bremen; Email: ludwig@ihmg.de</w:t>
      </w:r>
    </w:p>
    <w:p w:rsidR="00C22438" w:rsidRPr="00C22438" w:rsidRDefault="00C22438" w:rsidP="009976AB">
      <w:pPr>
        <w:spacing w:line="360" w:lineRule="auto"/>
        <w:ind w:left="720"/>
        <w:rPr>
          <w:lang w:val="de-DE"/>
        </w:rPr>
      </w:pPr>
      <w:r w:rsidRPr="00C22438">
        <w:rPr>
          <w:i/>
          <w:iCs/>
          <w:lang w:val="de-DE"/>
        </w:rPr>
        <w:t xml:space="preserve">Prof. Dr. Florian </w:t>
      </w:r>
      <w:proofErr w:type="spellStart"/>
      <w:r w:rsidRPr="00C22438">
        <w:rPr>
          <w:i/>
          <w:iCs/>
          <w:lang w:val="de-DE"/>
        </w:rPr>
        <w:t>Vaßen</w:t>
      </w:r>
      <w:proofErr w:type="spellEnd"/>
      <w:r w:rsidRPr="00C22438">
        <w:rPr>
          <w:lang w:val="de-DE"/>
        </w:rPr>
        <w:t xml:space="preserve">, Leibniz Universität Hannover, Deutsches Seminar, </w:t>
      </w:r>
      <w:proofErr w:type="spellStart"/>
      <w:r w:rsidRPr="00C22438">
        <w:rPr>
          <w:lang w:val="de-DE"/>
        </w:rPr>
        <w:t>Königsworther</w:t>
      </w:r>
      <w:proofErr w:type="spellEnd"/>
      <w:r w:rsidRPr="00C22438">
        <w:rPr>
          <w:lang w:val="de-DE"/>
        </w:rPr>
        <w:t xml:space="preserve"> Platz 1, 30167 Hannover; Email: florian.vassen@germanistik.uni-hannover.de</w:t>
      </w:r>
    </w:p>
    <w:p w:rsidR="00C22438" w:rsidRDefault="00C22438" w:rsidP="00C22438">
      <w:pPr>
        <w:spacing w:line="360" w:lineRule="auto"/>
      </w:pPr>
      <w:r>
        <w:t>Decisions about acceptance will follow promptly; completed submissions in German or English are due by 31 October 2023.</w:t>
      </w:r>
    </w:p>
    <w:sectPr w:rsidR="00C2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78"/>
    <w:rsid w:val="0018756C"/>
    <w:rsid w:val="001A452D"/>
    <w:rsid w:val="001D4760"/>
    <w:rsid w:val="00247678"/>
    <w:rsid w:val="002F2E23"/>
    <w:rsid w:val="00344290"/>
    <w:rsid w:val="003728C3"/>
    <w:rsid w:val="003E541C"/>
    <w:rsid w:val="006319C9"/>
    <w:rsid w:val="007A56B9"/>
    <w:rsid w:val="007F439B"/>
    <w:rsid w:val="009745B4"/>
    <w:rsid w:val="009976AB"/>
    <w:rsid w:val="00BA3A7F"/>
    <w:rsid w:val="00C22438"/>
    <w:rsid w:val="00C936CA"/>
    <w:rsid w:val="00CF3E2E"/>
    <w:rsid w:val="00D122D9"/>
    <w:rsid w:val="00EE3EC7"/>
    <w:rsid w:val="00F311D5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1555"/>
  <w15:chartTrackingRefBased/>
  <w15:docId w15:val="{D589BD6A-2C60-4B9E-8222-36A29EE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589</Words>
  <Characters>3412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Silberman</dc:creator>
  <cp:keywords/>
  <dc:description/>
  <cp:lastModifiedBy>Marc Silberman</cp:lastModifiedBy>
  <cp:revision>8</cp:revision>
  <dcterms:created xsi:type="dcterms:W3CDTF">2023-03-07T16:42:00Z</dcterms:created>
  <dcterms:modified xsi:type="dcterms:W3CDTF">2023-03-07T20:36:00Z</dcterms:modified>
</cp:coreProperties>
</file>